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5D3355" w:rsidP="005D335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Default="003855ED" w:rsidP="003855ED">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63B4F" w:rsidP="00875196">
            <w:pPr>
              <w:pStyle w:val="Title"/>
              <w:jc w:val="left"/>
              <w:rPr>
                <w:b/>
              </w:rPr>
            </w:pPr>
            <w:r>
              <w:rPr>
                <w:b/>
              </w:rPr>
              <w:t>18CE3022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84A4A" w:rsidP="00875196">
            <w:pPr>
              <w:pStyle w:val="Title"/>
              <w:jc w:val="left"/>
              <w:rPr>
                <w:b/>
              </w:rPr>
            </w:pPr>
            <w:r>
              <w:rPr>
                <w:b/>
              </w:rPr>
              <w:t>ADVANCED STEEL DESIGN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 xml:space="preserve">ANY FIVE  QUESTIONS </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p w:rsidR="00C219EF" w:rsidRDefault="00C219EF"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270"/>
        <w:gridCol w:w="7380"/>
        <w:gridCol w:w="1170"/>
        <w:gridCol w:w="950"/>
      </w:tblGrid>
      <w:tr w:rsidR="008C7BA2" w:rsidRPr="00C219EF" w:rsidTr="00C84A4A">
        <w:trPr>
          <w:trHeight w:val="132"/>
        </w:trPr>
        <w:tc>
          <w:tcPr>
            <w:tcW w:w="810" w:type="dxa"/>
            <w:shd w:val="clear" w:color="auto" w:fill="auto"/>
          </w:tcPr>
          <w:p w:rsidR="008C7BA2" w:rsidRPr="00C219EF" w:rsidRDefault="008C7BA2" w:rsidP="00C219EF">
            <w:pPr>
              <w:jc w:val="center"/>
              <w:rPr>
                <w:b/>
              </w:rPr>
            </w:pPr>
            <w:r w:rsidRPr="00C219EF">
              <w:rPr>
                <w:b/>
              </w:rPr>
              <w:t>Q. No.</w:t>
            </w:r>
          </w:p>
        </w:tc>
        <w:tc>
          <w:tcPr>
            <w:tcW w:w="270" w:type="dxa"/>
            <w:shd w:val="clear" w:color="auto" w:fill="auto"/>
          </w:tcPr>
          <w:p w:rsidR="008C7BA2" w:rsidRPr="00C219EF" w:rsidRDefault="008C7BA2" w:rsidP="00C219EF">
            <w:pPr>
              <w:jc w:val="center"/>
              <w:rPr>
                <w:b/>
              </w:rPr>
            </w:pPr>
          </w:p>
        </w:tc>
        <w:tc>
          <w:tcPr>
            <w:tcW w:w="7380" w:type="dxa"/>
            <w:shd w:val="clear" w:color="auto" w:fill="auto"/>
          </w:tcPr>
          <w:p w:rsidR="008C7BA2" w:rsidRPr="00C219EF" w:rsidRDefault="008C7BA2" w:rsidP="00C219EF">
            <w:pPr>
              <w:jc w:val="center"/>
              <w:rPr>
                <w:b/>
              </w:rPr>
            </w:pPr>
            <w:r w:rsidRPr="00C219EF">
              <w:rPr>
                <w:b/>
              </w:rPr>
              <w:t>Questions</w:t>
            </w:r>
          </w:p>
        </w:tc>
        <w:tc>
          <w:tcPr>
            <w:tcW w:w="1170" w:type="dxa"/>
            <w:shd w:val="clear" w:color="auto" w:fill="auto"/>
          </w:tcPr>
          <w:p w:rsidR="008C7BA2" w:rsidRPr="00C219EF" w:rsidRDefault="008C7BA2" w:rsidP="00C219EF">
            <w:pPr>
              <w:rPr>
                <w:b/>
              </w:rPr>
            </w:pPr>
            <w:r w:rsidRPr="00C219EF">
              <w:rPr>
                <w:b/>
              </w:rPr>
              <w:t xml:space="preserve">Course </w:t>
            </w:r>
          </w:p>
          <w:p w:rsidR="008C7BA2" w:rsidRPr="00C219EF" w:rsidRDefault="008C7BA2" w:rsidP="00C219EF">
            <w:pPr>
              <w:rPr>
                <w:b/>
              </w:rPr>
            </w:pPr>
            <w:r w:rsidRPr="00C219EF">
              <w:rPr>
                <w:b/>
              </w:rPr>
              <w:t>Outcome</w:t>
            </w:r>
          </w:p>
        </w:tc>
        <w:tc>
          <w:tcPr>
            <w:tcW w:w="950" w:type="dxa"/>
            <w:shd w:val="clear" w:color="auto" w:fill="auto"/>
          </w:tcPr>
          <w:p w:rsidR="008C7BA2" w:rsidRPr="00C219EF" w:rsidRDefault="008C7BA2" w:rsidP="00C219EF">
            <w:pPr>
              <w:rPr>
                <w:b/>
              </w:rPr>
            </w:pPr>
            <w:r w:rsidRPr="00C219EF">
              <w:rPr>
                <w:b/>
              </w:rPr>
              <w:t>Marks</w:t>
            </w: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t>1.</w:t>
            </w:r>
          </w:p>
        </w:tc>
        <w:tc>
          <w:tcPr>
            <w:tcW w:w="270" w:type="dxa"/>
            <w:shd w:val="clear" w:color="auto" w:fill="auto"/>
          </w:tcPr>
          <w:p w:rsidR="008C7BA2" w:rsidRPr="00C219EF" w:rsidRDefault="008C7BA2" w:rsidP="00C219EF">
            <w:pPr>
              <w:jc w:val="center"/>
            </w:pPr>
          </w:p>
        </w:tc>
        <w:tc>
          <w:tcPr>
            <w:tcW w:w="7380" w:type="dxa"/>
            <w:shd w:val="clear" w:color="auto" w:fill="auto"/>
          </w:tcPr>
          <w:p w:rsidR="008C7BA2" w:rsidRPr="00C219EF" w:rsidRDefault="00743CD6" w:rsidP="00C84A4A">
            <w:pPr>
              <w:jc w:val="both"/>
            </w:pPr>
            <w:r w:rsidRPr="00C219EF">
              <w:t>Write short notes  on the following</w:t>
            </w:r>
            <w:r w:rsidR="00C84A4A">
              <w:t>:</w:t>
            </w:r>
          </w:p>
          <w:p w:rsidR="00743CD6" w:rsidRPr="00C219EF" w:rsidRDefault="00743CD6" w:rsidP="00267700">
            <w:pPr>
              <w:pStyle w:val="ListParagraph"/>
              <w:numPr>
                <w:ilvl w:val="0"/>
                <w:numId w:val="9"/>
              </w:numPr>
              <w:jc w:val="both"/>
            </w:pPr>
            <w:r w:rsidRPr="00C219EF">
              <w:t>Failure modes of column</w:t>
            </w:r>
            <w:r w:rsidR="00C84A4A">
              <w:t>.</w:t>
            </w:r>
          </w:p>
          <w:p w:rsidR="00743CD6" w:rsidRPr="00C219EF" w:rsidRDefault="00743CD6" w:rsidP="00267700">
            <w:pPr>
              <w:pStyle w:val="ListParagraph"/>
              <w:numPr>
                <w:ilvl w:val="0"/>
                <w:numId w:val="9"/>
              </w:numPr>
              <w:jc w:val="both"/>
            </w:pPr>
            <w:r w:rsidRPr="00C219EF">
              <w:t>Lateral torsional buckling</w:t>
            </w:r>
            <w:r w:rsidR="00C84A4A">
              <w:t>.</w:t>
            </w:r>
          </w:p>
        </w:tc>
        <w:tc>
          <w:tcPr>
            <w:tcW w:w="1170" w:type="dxa"/>
            <w:shd w:val="clear" w:color="auto" w:fill="auto"/>
          </w:tcPr>
          <w:p w:rsidR="008C7BA2" w:rsidRPr="00C219EF" w:rsidRDefault="00D20075" w:rsidP="00C219EF">
            <w:pPr>
              <w:jc w:val="center"/>
            </w:pPr>
            <w:r w:rsidRPr="00C219EF">
              <w:t>CO</w:t>
            </w:r>
            <w:r w:rsidR="00903312" w:rsidRPr="00C219EF">
              <w:t>6</w:t>
            </w:r>
          </w:p>
        </w:tc>
        <w:tc>
          <w:tcPr>
            <w:tcW w:w="950" w:type="dxa"/>
            <w:shd w:val="clear" w:color="auto" w:fill="auto"/>
          </w:tcPr>
          <w:p w:rsidR="008C7BA2" w:rsidRPr="00C219EF" w:rsidRDefault="00743CD6" w:rsidP="00C219EF">
            <w:pPr>
              <w:jc w:val="center"/>
            </w:pPr>
            <w:r w:rsidRPr="00C219EF">
              <w:t>16</w:t>
            </w:r>
          </w:p>
        </w:tc>
      </w:tr>
      <w:tr w:rsidR="00EA481A" w:rsidRPr="00C219EF" w:rsidTr="00C84A4A">
        <w:trPr>
          <w:trHeight w:val="90"/>
        </w:trPr>
        <w:tc>
          <w:tcPr>
            <w:tcW w:w="810" w:type="dxa"/>
            <w:shd w:val="clear" w:color="auto" w:fill="auto"/>
          </w:tcPr>
          <w:p w:rsidR="00EA481A" w:rsidRPr="00C219EF" w:rsidRDefault="00EA481A" w:rsidP="00C219EF">
            <w:pPr>
              <w:jc w:val="center"/>
            </w:pPr>
          </w:p>
        </w:tc>
        <w:tc>
          <w:tcPr>
            <w:tcW w:w="270" w:type="dxa"/>
            <w:shd w:val="clear" w:color="auto" w:fill="auto"/>
          </w:tcPr>
          <w:p w:rsidR="00EA481A" w:rsidRPr="00C219EF" w:rsidRDefault="00EA481A" w:rsidP="00C219EF">
            <w:pPr>
              <w:jc w:val="center"/>
            </w:pPr>
          </w:p>
        </w:tc>
        <w:tc>
          <w:tcPr>
            <w:tcW w:w="7380" w:type="dxa"/>
            <w:shd w:val="clear" w:color="auto" w:fill="auto"/>
          </w:tcPr>
          <w:p w:rsidR="00EA481A" w:rsidRPr="00C219EF" w:rsidRDefault="00EA481A" w:rsidP="00C84A4A">
            <w:pPr>
              <w:jc w:val="both"/>
            </w:pPr>
          </w:p>
        </w:tc>
        <w:tc>
          <w:tcPr>
            <w:tcW w:w="1170" w:type="dxa"/>
            <w:shd w:val="clear" w:color="auto" w:fill="auto"/>
          </w:tcPr>
          <w:p w:rsidR="00EA481A" w:rsidRPr="00C219EF" w:rsidRDefault="00EA481A" w:rsidP="00C219EF">
            <w:pPr>
              <w:jc w:val="center"/>
            </w:pPr>
          </w:p>
        </w:tc>
        <w:tc>
          <w:tcPr>
            <w:tcW w:w="950" w:type="dxa"/>
            <w:shd w:val="clear" w:color="auto" w:fill="auto"/>
          </w:tcPr>
          <w:p w:rsidR="00EA481A" w:rsidRPr="00C219EF" w:rsidRDefault="00EA481A" w:rsidP="00C219EF">
            <w:pPr>
              <w:jc w:val="center"/>
            </w:pP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t>2.</w:t>
            </w:r>
          </w:p>
        </w:tc>
        <w:tc>
          <w:tcPr>
            <w:tcW w:w="270" w:type="dxa"/>
            <w:shd w:val="clear" w:color="auto" w:fill="auto"/>
          </w:tcPr>
          <w:p w:rsidR="008C7BA2" w:rsidRPr="00C219EF" w:rsidRDefault="008C7BA2" w:rsidP="00C219EF">
            <w:pPr>
              <w:jc w:val="center"/>
            </w:pPr>
          </w:p>
        </w:tc>
        <w:tc>
          <w:tcPr>
            <w:tcW w:w="7380" w:type="dxa"/>
            <w:shd w:val="clear" w:color="auto" w:fill="auto"/>
          </w:tcPr>
          <w:p w:rsidR="008C7BA2" w:rsidRPr="00C219EF" w:rsidRDefault="007D0A41" w:rsidP="00C84A4A">
            <w:pPr>
              <w:jc w:val="both"/>
            </w:pPr>
            <w:r w:rsidRPr="00C219EF">
              <w:t>Analyse the lateral torsional buckling capacity of laterally unrestrained column section ISHB 400, Length of column 5m</w:t>
            </w:r>
            <w:r w:rsidR="003735A5" w:rsidRPr="00C219EF">
              <w:t>.</w:t>
            </w:r>
          </w:p>
        </w:tc>
        <w:tc>
          <w:tcPr>
            <w:tcW w:w="1170" w:type="dxa"/>
            <w:shd w:val="clear" w:color="auto" w:fill="auto"/>
          </w:tcPr>
          <w:p w:rsidR="008C7BA2" w:rsidRPr="00C219EF" w:rsidRDefault="00D20075" w:rsidP="00C219EF">
            <w:pPr>
              <w:jc w:val="center"/>
            </w:pPr>
            <w:r w:rsidRPr="00C219EF">
              <w:t>CO3</w:t>
            </w:r>
          </w:p>
        </w:tc>
        <w:tc>
          <w:tcPr>
            <w:tcW w:w="950" w:type="dxa"/>
            <w:shd w:val="clear" w:color="auto" w:fill="auto"/>
          </w:tcPr>
          <w:p w:rsidR="004640D6" w:rsidRPr="00C219EF" w:rsidRDefault="004640D6" w:rsidP="00C219EF">
            <w:pPr>
              <w:jc w:val="center"/>
            </w:pPr>
            <w:r w:rsidRPr="00C219EF">
              <w:t>16</w:t>
            </w:r>
          </w:p>
        </w:tc>
      </w:tr>
      <w:tr w:rsidR="00D85619" w:rsidRPr="00C219EF" w:rsidTr="00C84A4A">
        <w:trPr>
          <w:trHeight w:val="90"/>
        </w:trPr>
        <w:tc>
          <w:tcPr>
            <w:tcW w:w="810" w:type="dxa"/>
            <w:shd w:val="clear" w:color="auto" w:fill="auto"/>
          </w:tcPr>
          <w:p w:rsidR="00D85619" w:rsidRPr="00C219EF" w:rsidRDefault="00D85619" w:rsidP="00C219EF">
            <w:pPr>
              <w:jc w:val="center"/>
            </w:pPr>
          </w:p>
        </w:tc>
        <w:tc>
          <w:tcPr>
            <w:tcW w:w="270" w:type="dxa"/>
            <w:shd w:val="clear" w:color="auto" w:fill="auto"/>
          </w:tcPr>
          <w:p w:rsidR="00D85619" w:rsidRPr="00C219EF" w:rsidRDefault="00D85619" w:rsidP="00C219EF">
            <w:pPr>
              <w:jc w:val="center"/>
            </w:pPr>
          </w:p>
        </w:tc>
        <w:tc>
          <w:tcPr>
            <w:tcW w:w="7380" w:type="dxa"/>
            <w:shd w:val="clear" w:color="auto" w:fill="auto"/>
          </w:tcPr>
          <w:p w:rsidR="00D85619" w:rsidRPr="00C219EF" w:rsidRDefault="00D85619" w:rsidP="00C84A4A">
            <w:pPr>
              <w:jc w:val="both"/>
            </w:pPr>
          </w:p>
        </w:tc>
        <w:tc>
          <w:tcPr>
            <w:tcW w:w="1170" w:type="dxa"/>
            <w:shd w:val="clear" w:color="auto" w:fill="auto"/>
          </w:tcPr>
          <w:p w:rsidR="00D85619" w:rsidRPr="00C219EF" w:rsidRDefault="00D85619" w:rsidP="00C219EF">
            <w:pPr>
              <w:jc w:val="center"/>
            </w:pPr>
          </w:p>
        </w:tc>
        <w:tc>
          <w:tcPr>
            <w:tcW w:w="950" w:type="dxa"/>
            <w:shd w:val="clear" w:color="auto" w:fill="auto"/>
          </w:tcPr>
          <w:p w:rsidR="00D85619" w:rsidRPr="00C219EF" w:rsidRDefault="00D85619" w:rsidP="00C219EF">
            <w:pPr>
              <w:jc w:val="center"/>
            </w:pP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t>3.</w:t>
            </w:r>
          </w:p>
        </w:tc>
        <w:tc>
          <w:tcPr>
            <w:tcW w:w="270" w:type="dxa"/>
            <w:shd w:val="clear" w:color="auto" w:fill="auto"/>
          </w:tcPr>
          <w:p w:rsidR="008C7BA2" w:rsidRPr="00C219EF" w:rsidRDefault="008C7BA2" w:rsidP="00C219EF">
            <w:pPr>
              <w:jc w:val="center"/>
            </w:pPr>
          </w:p>
        </w:tc>
        <w:tc>
          <w:tcPr>
            <w:tcW w:w="7380" w:type="dxa"/>
            <w:shd w:val="clear" w:color="auto" w:fill="auto"/>
          </w:tcPr>
          <w:p w:rsidR="008C7BA2" w:rsidRPr="00C219EF" w:rsidRDefault="007D0A41" w:rsidP="00C84A4A">
            <w:pPr>
              <w:jc w:val="both"/>
            </w:pPr>
            <w:r w:rsidRPr="00C219EF">
              <w:t>Design a welded stiffened seat connection to join ISMB 300 with a column section ISHB 400. The beam transmits an end reaction of 400Kn due to factored loads.</w:t>
            </w:r>
          </w:p>
        </w:tc>
        <w:tc>
          <w:tcPr>
            <w:tcW w:w="1170" w:type="dxa"/>
            <w:shd w:val="clear" w:color="auto" w:fill="auto"/>
          </w:tcPr>
          <w:p w:rsidR="007C492A" w:rsidRDefault="007C492A" w:rsidP="00C219EF">
            <w:pPr>
              <w:jc w:val="center"/>
            </w:pPr>
          </w:p>
          <w:p w:rsidR="008C7BA2" w:rsidRPr="00C219EF" w:rsidRDefault="00D20075" w:rsidP="00C219EF">
            <w:pPr>
              <w:jc w:val="center"/>
            </w:pPr>
            <w:r w:rsidRPr="00C219EF">
              <w:t>CO4</w:t>
            </w:r>
          </w:p>
        </w:tc>
        <w:tc>
          <w:tcPr>
            <w:tcW w:w="950" w:type="dxa"/>
            <w:shd w:val="clear" w:color="auto" w:fill="auto"/>
          </w:tcPr>
          <w:p w:rsidR="008C7BA2" w:rsidRPr="00C219EF" w:rsidRDefault="008C7BA2" w:rsidP="00C219EF">
            <w:pPr>
              <w:jc w:val="center"/>
            </w:pPr>
          </w:p>
          <w:p w:rsidR="004640D6" w:rsidRPr="00C219EF" w:rsidRDefault="004640D6" w:rsidP="00C219EF">
            <w:pPr>
              <w:jc w:val="center"/>
            </w:pPr>
            <w:r w:rsidRPr="00C219EF">
              <w:t>16</w:t>
            </w:r>
          </w:p>
        </w:tc>
      </w:tr>
      <w:tr w:rsidR="003855ED" w:rsidRPr="00C219EF" w:rsidTr="00C84A4A">
        <w:trPr>
          <w:trHeight w:val="90"/>
        </w:trPr>
        <w:tc>
          <w:tcPr>
            <w:tcW w:w="810" w:type="dxa"/>
            <w:shd w:val="clear" w:color="auto" w:fill="auto"/>
          </w:tcPr>
          <w:p w:rsidR="003855ED" w:rsidRPr="00C219EF" w:rsidRDefault="003855ED" w:rsidP="00C219EF">
            <w:pPr>
              <w:jc w:val="center"/>
            </w:pPr>
          </w:p>
        </w:tc>
        <w:tc>
          <w:tcPr>
            <w:tcW w:w="270" w:type="dxa"/>
            <w:shd w:val="clear" w:color="auto" w:fill="auto"/>
          </w:tcPr>
          <w:p w:rsidR="003855ED" w:rsidRPr="00C219EF" w:rsidRDefault="003855ED" w:rsidP="00C219EF">
            <w:pPr>
              <w:jc w:val="center"/>
            </w:pPr>
          </w:p>
        </w:tc>
        <w:tc>
          <w:tcPr>
            <w:tcW w:w="7380" w:type="dxa"/>
            <w:shd w:val="clear" w:color="auto" w:fill="auto"/>
          </w:tcPr>
          <w:p w:rsidR="003855ED" w:rsidRPr="00C219EF" w:rsidRDefault="003855ED" w:rsidP="00C219EF"/>
        </w:tc>
        <w:tc>
          <w:tcPr>
            <w:tcW w:w="1170" w:type="dxa"/>
            <w:shd w:val="clear" w:color="auto" w:fill="auto"/>
          </w:tcPr>
          <w:p w:rsidR="003855ED" w:rsidRPr="00C219EF" w:rsidRDefault="003855ED" w:rsidP="00C219EF">
            <w:pPr>
              <w:jc w:val="center"/>
            </w:pPr>
          </w:p>
        </w:tc>
        <w:tc>
          <w:tcPr>
            <w:tcW w:w="950" w:type="dxa"/>
            <w:shd w:val="clear" w:color="auto" w:fill="auto"/>
          </w:tcPr>
          <w:p w:rsidR="003855ED" w:rsidRPr="00C219EF" w:rsidRDefault="003855ED" w:rsidP="00C219EF">
            <w:pPr>
              <w:jc w:val="center"/>
            </w:pP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t>4.</w:t>
            </w:r>
          </w:p>
        </w:tc>
        <w:tc>
          <w:tcPr>
            <w:tcW w:w="270" w:type="dxa"/>
            <w:shd w:val="clear" w:color="auto" w:fill="auto"/>
          </w:tcPr>
          <w:p w:rsidR="008C7BA2" w:rsidRPr="00C219EF" w:rsidRDefault="008C7BA2" w:rsidP="00C219EF">
            <w:pPr>
              <w:jc w:val="center"/>
            </w:pPr>
          </w:p>
        </w:tc>
        <w:tc>
          <w:tcPr>
            <w:tcW w:w="7380" w:type="dxa"/>
            <w:shd w:val="clear" w:color="auto" w:fill="auto"/>
          </w:tcPr>
          <w:p w:rsidR="00730C0E" w:rsidRPr="00C219EF" w:rsidRDefault="00312BFC" w:rsidP="00C84A4A">
            <w:pPr>
              <w:jc w:val="both"/>
            </w:pPr>
            <w:r w:rsidRPr="00C219EF">
              <w:t xml:space="preserve">Analyse </w:t>
            </w:r>
            <w:r w:rsidR="00730C0E" w:rsidRPr="00C219EF">
              <w:t>the truss for the following data</w:t>
            </w:r>
          </w:p>
          <w:p w:rsidR="00730C0E" w:rsidRPr="00C219EF" w:rsidRDefault="00FF3400" w:rsidP="00C84A4A">
            <w:pPr>
              <w:jc w:val="both"/>
            </w:pPr>
            <w:r w:rsidRPr="00FF3400">
              <w:rPr>
                <w:noProof/>
                <w:lang w:val="en-IN" w:eastAsia="en-IN"/>
              </w:rPr>
              <w:pict>
                <v:group id="Group 213" o:spid="_x0000_s1026" style="position:absolute;left:0;text-align:left;margin-left:17.5pt;margin-top:5.8pt;width:261pt;height:59.75pt;z-index:251659264" coordorigin="2205,7165" coordsize="7335,2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">
                  <v:group id="Group 231" o:spid="_x0000_s1027" style="position:absolute;left:2340;top:7165;width:7020;height:2160" coordorigin="2340,8544" coordsize="7020,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line id="Line 232" o:spid="_x0000_s1028" style="position:absolute;flip:x;visibility:visible" from="2340,8544" to="57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bVmMYAAADcAAAADwAAAGRycy9kb3ducmV2LnhtbESPQWsCMRSE7wX/Q3hCL0WzSiu6GkUK&#10;hR68VGXF23Pz3Cy7edkmqW7/fVMo9DjMzDfMatPbVtzIh9qxgsk4A0FcOl1zpeB4eBvNQYSIrLF1&#10;TAq+KcBmPXhYYa7dnT/oto+VSBAOOSowMXa5lKE0ZDGMXUecvKvzFmOSvpLa4z3BbSunWTaTFmtO&#10;CwY7ejVUNvsvq0DOd0+ffnt5bormdFqYoiy6806px2G/XYKI1Mf/8F/7XSuYTl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W1ZjGAAAA3AAAAA8AAAAAAAAA&#10;AAAAAAAAoQIAAGRycy9kb3ducmV2LnhtbFBLBQYAAAAABAAEAPkAAACUAwAAAAA=&#10;"/>
                    <v:line id="Line 233" o:spid="_x0000_s1029" style="position:absolute;visibility:visible" from="5760,8544" to="93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234" o:spid="_x0000_s1030" style="position:absolute;visibility:visible" from="2340,10704" to="93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235" o:spid="_x0000_s1031" style="position:absolute;visibility:visible" from="5760,8544" to="57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236" o:spid="_x0000_s1032" style="position:absolute;flip:x y;visibility:visible" from="4320,9444" to="576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vnG8UAAADcAAAADwAAAGRycy9kb3ducmV2LnhtbESPT2vCQBTE70K/w/IKXqRuEqXYNKtI&#10;odKTYlrx+si+/KHZtyG7NamfvlsQPA4z8xsm24ymFRfqXWNZQTyPQBAXVjdcKfj6fH9agXAeWWNr&#10;mRT8koPN+mGSYartwEe65L4SAcIuRQW1910qpStqMujmtiMOXml7gz7IvpK6xyHATSuTKHqWBhsO&#10;CzV29FZT8Z3/GAXI++tiNcS0lDs6u2R/mG1PpVLTx3H7CsLT6O/hW/tDK0jiF/g/E4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mvnG8UAAADcAAAADwAAAAAAAAAA&#10;AAAAAAChAgAAZHJzL2Rvd25yZXYueG1sUEsFBgAAAAAEAAQA+QAAAJMDAAAAAA==&#10;"/>
                    <v:line id="Line 237" o:spid="_x0000_s1033" style="position:absolute;flip:y;visibility:visible" from="5760,9444" to="720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28vcMAAADcAAAADwAAAGRycy9kb3ducmV2LnhtbERPz2vCMBS+D/Y/hCd4GTO1jOGqUUQQ&#10;PHjRjcpuz+bZlDYvXRK1/vfLYbDjx/d7sRpsJ27kQ+NYwXSSgSCunG64VvD1uX2dgQgRWWPnmBQ8&#10;KMBq+fy0wEK7Ox/odoy1SCEcClRgYuwLKUNlyGKYuJ44cRfnLcYEfS21x3sKt53Ms+xdWmw4NRjs&#10;aWOoao9Xq0DO9i8/fn1+a8v2dPowZVX233ulxqNhPQcRaYj/4j/3TivI8zQ/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NvL3DAAAA3AAAAA8AAAAAAAAAAAAA&#10;AAAAoQIAAGRycy9kb3ducmV2LnhtbFBLBQYAAAAABAAEAPkAAACRAwAAAAA=&#10;"/>
                    <v:line id="Line 238" o:spid="_x0000_s1034" style="position:absolute;visibility:visible" from="4320,9444" to="432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line id="Line 239" o:spid="_x0000_s1035" style="position:absolute;visibility:visible" from="7200,9444" to="720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240" o:spid="_x0000_s1036" style="position:absolute;flip:y;visibility:visible" from="7200,9984" to="828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8iyscAAADcAAAADwAAAGRycy9kb3ducmV2LnhtbESPQWsCMRSE74X+h/CEXkrNdluKrkYR&#10;odCDl6qseHtunptlNy9rkur23zeFQo/DzHzDzJeD7cSVfGgcK3geZyCIK6cbrhXsd+9PExAhImvs&#10;HJOCbwqwXNzfzbHQ7safdN3GWiQIhwIVmBj7QspQGbIYxq4nTt7ZeYsxSV9L7fGW4LaTeZa9SYsN&#10;pwWDPa0NVe32yyqQk83jxa9Or23ZHg5TU1Zlf9wo9TAaVjMQkYb4H/5rf2gFef4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yLKxwAAANwAAAAPAAAAAAAA&#10;AAAAAAAAAKECAABkcnMvZG93bnJldi54bWxQSwUGAAAAAAQABAD5AAAAlQMAAAAA&#10;"/>
                    <v:line id="Line 241" o:spid="_x0000_s1037" style="position:absolute;flip:x y;visibility:visible" from="3420,9984" to="432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aCOMMAAADcAAAADwAAAGRycy9kb3ducmV2LnhtbESPT4vCMBTE74LfITxhL7KmVpFSjSKC&#10;y54U/7HXR/Nsi81LabK2u5/eCILHYWZ+wyxWnanEnRpXWlYwHkUgiDOrS84VnE/bzwSE88gaK8uk&#10;4I8crJb93gJTbVs+0P3ocxEg7FJUUHhfp1K6rCCDbmRr4uBdbWPQB9nkUjfYBripZBxFM2mw5LBQ&#10;YE2bgrLb8dcoQN79T5J2TFP5RT8u3u2H68tVqY9Bt56D8NT5d/jV/tYK4ngKzzPh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GgjjDAAAA3AAAAA8AAAAAAAAAAAAA&#10;AAAAoQIAAGRycy9kb3ducmV2LnhtbFBLBQYAAAAABAAEAPkAAACRAwAAAAA=&#10;"/>
                    <v:line id="Line 242" o:spid="_x0000_s1038" style="position:absolute;visibility:visible" from="3420,9984" to="342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line id="Line 243" o:spid="_x0000_s1039" style="position:absolute;visibility:visible" from="8280,9984" to="8280,10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wALcYAAADcAAAADwAAAGRycy9kb3ducmV2LnhtbESPQWvCQBSE7wX/w/IKvdVNUwgSXUWU&#10;gvZQqi3U4zP7TKLZt2F3m8R/7xaEHoeZ+YaZLQbTiI6cry0reBknIIgLq2suFXx/vT1PQPiArLGx&#10;TAqu5GExHz3MMNe25x11+1CKCGGfo4IqhDaX0hcVGfRj2xJH72SdwRClK6V22Ee4aWSaJJk0WHNc&#10;qLClVUXFZf9rFHy8fmbdcvu+GX622bFY746Hc++UenocllMQgYbwH763N1pBmmb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MAC3GAAAA3AAAAA8AAAAAAAAA&#10;AAAAAAAAoQIAAGRycy9kb3ducmV2LnhtbFBLBQYAAAAABAAEAPkAAACUAwAAAAA=&#10;"/>
                  </v:group>
                  <v:shapetype id="_x0000_t127" coordsize="21600,21600" o:spt="127" path="m10800,l21600,21600,,21600xe">
                    <v:stroke joinstyle="miter"/>
                    <v:path gradientshapeok="t" o:connecttype="custom" o:connectlocs="10800,0;5400,10800;10800,21600;16200,10800" textboxrect="5400,10800,16200,21600"/>
                  </v:shapetype>
                  <v:shape id="AutoShape 244" o:spid="_x0000_s1040" type="#_x0000_t127" style="position:absolute;left:2205;top:9325;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jTsIA&#10;AADcAAAADwAAAGRycy9kb3ducmV2LnhtbESPQYvCMBSE74L/ITzBm6b2oEs1iiiKCh62u+D10Tzb&#10;YvNSmljrvzeC4HGYmW+YxaozlWipcaVlBZNxBII4s7rkXMH/3270A8J5ZI2VZVLwJAerZb+3wETb&#10;B/9Sm/pcBAi7BBUU3teJlC4ryKAb25o4eFfbGPRBNrnUDT4C3FQyjqKpNFhyWCiwpk1B2S29GwVt&#10;d9/L8yzzp8tVTnbb/Hh2fFRqOOjWcxCeOv8Nf9oHrSCOZ/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quNOwgAAANwAAAAPAAAAAAAAAAAAAAAAAJgCAABkcnMvZG93&#10;bnJldi54bWxQSwUGAAAAAAQABAD1AAAAhwMAAAAA&#10;"/>
                  <v:group id="Group 245" o:spid="_x0000_s1041" style="position:absolute;left:9180;top:9325;width:360;height:568" coordorigin="4500,9720" coordsize="360,5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oval id="Oval 246" o:spid="_x0000_s1042" style="position:absolute;left:4500;top:10065;width:180;height:22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NWdMQA&#10;AADcAAAADwAAAGRycy9kb3ducmV2LnhtbESPzWrDMBCE74G+g9hCb7FUF0LqWgmlEHDIJT+99La2&#10;NraotTKWkrhvXxUKOQ4z8w1TrifXiyuNwXrW8JwpEMSNN5ZbDZ+nzXwJIkRkg71n0vBDAdarh1mJ&#10;hfE3PtD1GFuRIBwK1NDFOBRShqYjhyHzA3Hyzn50GJMcW2lGvCW462Wu1EI6tJwWOhzoo6Pm+3hx&#10;Grb7rUOq7c7VL1V1UF87i+da66fH6f0NRKQp3sP/7cpoyP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TVnTEAAAA3AAAAA8AAAAAAAAAAAAAAAAAmAIAAGRycy9k&#10;b3ducmV2LnhtbFBLBQYAAAAABAAEAPUAAACJAwAAAAA=&#10;"/>
                    <v:shape id="AutoShape 247" o:spid="_x0000_s1043" type="#_x0000_t127" style="position:absolute;left:4500;top:9720;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rt574A&#10;AADcAAAADwAAAGRycy9kb3ducmV2LnhtbERPSwrCMBDdC94hjOBOUxVUqlFEUVRw4QfcDs3YFptJ&#10;aWKttzcLweXj/efLxhSipsrllhUM+hEI4sTqnFMFt+u2NwXhPLLGwjIp+JCD5aLdmmOs7ZvPVF98&#10;KkIIuxgVZN6XsZQuycig69uSOHAPWxn0AVap1BW+Q7gp5DCKxtJgzqEhw5LWGSXPy8soqJvXTp4m&#10;iT/eH3Kw3aSHk+ODUt1Os5qB8NT4v/jn3msFw1GYH86EIyAX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Ka7ee+AAAA3AAAAA8AAAAAAAAAAAAAAAAAmAIAAGRycy9kb3ducmV2&#10;LnhtbFBLBQYAAAAABAAEAPUAAACDAwAAAAA=&#10;"/>
                    <v:oval id="Oval 248" o:spid="_x0000_s1044" style="position:absolute;left:4680;top:10065;width:180;height:223;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zMr8IA&#10;AADcAAAADwAAAGRycy9kb3ducmV2LnhtbESPzarCMBSE9xd8h3AEd9dUBZFqFBGEiht/7ubuTptj&#10;G2xOShO1vr0RBJfDzHzDLFadrcWdWm8cKxgNExDEhdOGSwV/5+3vDIQPyBprx6TgSR5Wy97PAlPt&#10;Hnyk+ymUIkLYp6igCqFJpfRFRRb90DXE0bu41mKIsi2lbvER4baW4ySZSouG40KFDW0qKq6nm1Ww&#10;O+wsUm72Np9k2TH53xu85EoN+t16DiJQF77hTzvTCsaTEbz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vMyvwgAAANwAAAAPAAAAAAAAAAAAAAAAAJgCAABkcnMvZG93&#10;bnJldi54bWxQSwUGAAAAAAQABAD1AAAAhwMAAAAA&#10;"/>
                  </v:group>
                </v:group>
              </w:pict>
            </w:r>
          </w:p>
          <w:p w:rsidR="00730C0E" w:rsidRPr="00C219EF" w:rsidRDefault="00730C0E" w:rsidP="00C84A4A">
            <w:pPr>
              <w:jc w:val="both"/>
            </w:pPr>
          </w:p>
          <w:p w:rsidR="00730C0E" w:rsidRPr="00C219EF" w:rsidRDefault="00730C0E" w:rsidP="00C84A4A">
            <w:pPr>
              <w:jc w:val="both"/>
            </w:pPr>
          </w:p>
          <w:p w:rsidR="00730C0E" w:rsidRPr="00C219EF" w:rsidRDefault="00730C0E" w:rsidP="00C84A4A">
            <w:pPr>
              <w:jc w:val="both"/>
            </w:pPr>
          </w:p>
          <w:p w:rsidR="00730C0E" w:rsidRPr="00C219EF" w:rsidRDefault="00730C0E" w:rsidP="00C84A4A">
            <w:pPr>
              <w:jc w:val="both"/>
            </w:pPr>
          </w:p>
          <w:p w:rsidR="00730C0E" w:rsidRPr="00C219EF" w:rsidRDefault="00730C0E" w:rsidP="00C84A4A">
            <w:pPr>
              <w:jc w:val="both"/>
            </w:pPr>
            <w:r w:rsidRPr="00C219EF">
              <w:t>Determine the</w:t>
            </w:r>
            <w:r w:rsidR="008A097A">
              <w:t xml:space="preserve"> critical</w:t>
            </w:r>
            <w:r w:rsidRPr="00C219EF">
              <w:t xml:space="preserve"> loads on the pitched roof truss for the following data</w:t>
            </w:r>
          </w:p>
          <w:p w:rsidR="00730C0E" w:rsidRPr="00C219EF" w:rsidRDefault="00730C0E" w:rsidP="00C84A4A">
            <w:pPr>
              <w:jc w:val="both"/>
            </w:pPr>
            <w:r w:rsidRPr="00C219EF">
              <w:t>Height of the column –7.5m</w:t>
            </w:r>
          </w:p>
          <w:p w:rsidR="00730C0E" w:rsidRPr="00C219EF" w:rsidRDefault="00730C0E" w:rsidP="00C84A4A">
            <w:pPr>
              <w:jc w:val="both"/>
            </w:pPr>
            <w:r w:rsidRPr="00C219EF">
              <w:t>Span of the truss - 18m</w:t>
            </w:r>
          </w:p>
          <w:p w:rsidR="00730C0E" w:rsidRPr="00C219EF" w:rsidRDefault="00730C0E" w:rsidP="00C84A4A">
            <w:pPr>
              <w:jc w:val="both"/>
            </w:pPr>
            <w:r w:rsidRPr="00C219EF">
              <w:t>Height of the truss - 3m</w:t>
            </w:r>
          </w:p>
          <w:p w:rsidR="00730C0E" w:rsidRPr="00C219EF" w:rsidRDefault="00730C0E" w:rsidP="00C84A4A">
            <w:pPr>
              <w:jc w:val="both"/>
            </w:pPr>
            <w:r w:rsidRPr="00C219EF">
              <w:t>Spacing of the truss  - 4.5m</w:t>
            </w:r>
          </w:p>
          <w:p w:rsidR="00730C0E" w:rsidRPr="00C219EF" w:rsidRDefault="00730C0E" w:rsidP="00C84A4A">
            <w:pPr>
              <w:jc w:val="both"/>
            </w:pPr>
            <w:r w:rsidRPr="00C219EF">
              <w:t>Spacing b/w purlin - 1.5m c/c</w:t>
            </w:r>
          </w:p>
          <w:p w:rsidR="00730C0E" w:rsidRPr="00C219EF" w:rsidRDefault="00730C0E" w:rsidP="00C84A4A">
            <w:pPr>
              <w:jc w:val="both"/>
            </w:pPr>
            <w:r w:rsidRPr="00C219EF">
              <w:t>Assume the roof covered with GI sheets and</w:t>
            </w:r>
            <w:r w:rsidR="00386CDA" w:rsidRPr="00C219EF">
              <w:t xml:space="preserve"> the building located in Delhi</w:t>
            </w:r>
            <w:bookmarkStart w:id="0" w:name="_GoBack"/>
            <w:bookmarkEnd w:id="0"/>
            <w:r w:rsidRPr="00C219EF">
              <w:t>.</w:t>
            </w:r>
          </w:p>
        </w:tc>
        <w:tc>
          <w:tcPr>
            <w:tcW w:w="1170" w:type="dxa"/>
            <w:shd w:val="clear" w:color="auto" w:fill="auto"/>
          </w:tcPr>
          <w:p w:rsidR="007C492A" w:rsidRDefault="007C492A" w:rsidP="00C219EF">
            <w:pPr>
              <w:jc w:val="center"/>
            </w:pPr>
          </w:p>
          <w:p w:rsidR="008C7BA2" w:rsidRPr="00C219EF" w:rsidRDefault="00D20075" w:rsidP="00C219EF">
            <w:pPr>
              <w:jc w:val="center"/>
            </w:pPr>
            <w:r w:rsidRPr="00C219EF">
              <w:t>CO3</w:t>
            </w:r>
          </w:p>
        </w:tc>
        <w:tc>
          <w:tcPr>
            <w:tcW w:w="950" w:type="dxa"/>
            <w:shd w:val="clear" w:color="auto" w:fill="auto"/>
          </w:tcPr>
          <w:p w:rsidR="008C7BA2" w:rsidRPr="00C219EF" w:rsidRDefault="008C7BA2" w:rsidP="00C219EF">
            <w:pPr>
              <w:jc w:val="center"/>
            </w:pPr>
          </w:p>
          <w:p w:rsidR="004640D6" w:rsidRPr="00C219EF" w:rsidRDefault="004640D6" w:rsidP="00C219EF">
            <w:pPr>
              <w:jc w:val="center"/>
            </w:pPr>
            <w:r w:rsidRPr="00C219EF">
              <w:t>16</w:t>
            </w:r>
          </w:p>
        </w:tc>
      </w:tr>
      <w:tr w:rsidR="00D85619" w:rsidRPr="00C219EF" w:rsidTr="00C84A4A">
        <w:trPr>
          <w:trHeight w:val="90"/>
        </w:trPr>
        <w:tc>
          <w:tcPr>
            <w:tcW w:w="810" w:type="dxa"/>
            <w:shd w:val="clear" w:color="auto" w:fill="auto"/>
          </w:tcPr>
          <w:p w:rsidR="00D85619" w:rsidRPr="00C219EF" w:rsidRDefault="00D85619" w:rsidP="00C219EF">
            <w:pPr>
              <w:jc w:val="center"/>
            </w:pPr>
          </w:p>
        </w:tc>
        <w:tc>
          <w:tcPr>
            <w:tcW w:w="270" w:type="dxa"/>
            <w:shd w:val="clear" w:color="auto" w:fill="auto"/>
          </w:tcPr>
          <w:p w:rsidR="00D85619" w:rsidRPr="00C219EF" w:rsidRDefault="00D85619" w:rsidP="00C219EF">
            <w:pPr>
              <w:jc w:val="center"/>
            </w:pPr>
          </w:p>
        </w:tc>
        <w:tc>
          <w:tcPr>
            <w:tcW w:w="7380" w:type="dxa"/>
            <w:shd w:val="clear" w:color="auto" w:fill="auto"/>
          </w:tcPr>
          <w:p w:rsidR="00D85619" w:rsidRPr="00C219EF" w:rsidRDefault="00D85619" w:rsidP="00C84A4A">
            <w:pPr>
              <w:jc w:val="both"/>
            </w:pPr>
          </w:p>
        </w:tc>
        <w:tc>
          <w:tcPr>
            <w:tcW w:w="1170" w:type="dxa"/>
            <w:shd w:val="clear" w:color="auto" w:fill="auto"/>
          </w:tcPr>
          <w:p w:rsidR="00D85619" w:rsidRPr="00C219EF" w:rsidRDefault="00D85619" w:rsidP="00C219EF">
            <w:pPr>
              <w:jc w:val="center"/>
            </w:pPr>
          </w:p>
        </w:tc>
        <w:tc>
          <w:tcPr>
            <w:tcW w:w="950" w:type="dxa"/>
            <w:shd w:val="clear" w:color="auto" w:fill="auto"/>
          </w:tcPr>
          <w:p w:rsidR="00D85619" w:rsidRPr="00C219EF" w:rsidRDefault="00D85619" w:rsidP="00C219EF">
            <w:pPr>
              <w:jc w:val="center"/>
            </w:pP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t>5.</w:t>
            </w:r>
          </w:p>
        </w:tc>
        <w:tc>
          <w:tcPr>
            <w:tcW w:w="270" w:type="dxa"/>
            <w:shd w:val="clear" w:color="auto" w:fill="auto"/>
          </w:tcPr>
          <w:p w:rsidR="008C7BA2" w:rsidRPr="00C219EF" w:rsidRDefault="008C7BA2" w:rsidP="00C219EF">
            <w:pPr>
              <w:jc w:val="center"/>
            </w:pPr>
          </w:p>
        </w:tc>
        <w:tc>
          <w:tcPr>
            <w:tcW w:w="7380" w:type="dxa"/>
            <w:shd w:val="clear" w:color="auto" w:fill="auto"/>
          </w:tcPr>
          <w:p w:rsidR="007D0A41" w:rsidRPr="00C219EF" w:rsidRDefault="007D0A41" w:rsidP="00C84A4A">
            <w:pPr>
              <w:jc w:val="both"/>
            </w:pPr>
            <w:r w:rsidRPr="00C219EF">
              <w:t>Derive the shape factor for the following section</w:t>
            </w:r>
          </w:p>
          <w:p w:rsidR="007D0A41" w:rsidRPr="00C219EF" w:rsidRDefault="007D0A41" w:rsidP="00EA32FA">
            <w:pPr>
              <w:pStyle w:val="ListParagraph"/>
              <w:numPr>
                <w:ilvl w:val="0"/>
                <w:numId w:val="11"/>
              </w:numPr>
              <w:jc w:val="both"/>
            </w:pPr>
            <w:r w:rsidRPr="00C219EF">
              <w:t>Rectangular section</w:t>
            </w:r>
            <w:r w:rsidR="00CC56A0">
              <w:t>.</w:t>
            </w:r>
          </w:p>
          <w:p w:rsidR="008C7BA2" w:rsidRPr="00C219EF" w:rsidRDefault="007D0A41" w:rsidP="00EA32FA">
            <w:pPr>
              <w:pStyle w:val="ListParagraph"/>
              <w:numPr>
                <w:ilvl w:val="0"/>
                <w:numId w:val="11"/>
              </w:numPr>
              <w:jc w:val="both"/>
            </w:pPr>
            <w:r w:rsidRPr="00C219EF">
              <w:t>Tee section</w:t>
            </w:r>
            <w:r w:rsidR="00CC56A0">
              <w:t>.</w:t>
            </w:r>
          </w:p>
        </w:tc>
        <w:tc>
          <w:tcPr>
            <w:tcW w:w="1170" w:type="dxa"/>
            <w:shd w:val="clear" w:color="auto" w:fill="auto"/>
          </w:tcPr>
          <w:p w:rsidR="005E28F6" w:rsidRDefault="005E28F6" w:rsidP="00C219EF">
            <w:pPr>
              <w:jc w:val="center"/>
            </w:pPr>
          </w:p>
          <w:p w:rsidR="008C7BA2" w:rsidRPr="00C219EF" w:rsidRDefault="00D20075" w:rsidP="00C219EF">
            <w:pPr>
              <w:jc w:val="center"/>
            </w:pPr>
            <w:r w:rsidRPr="00C219EF">
              <w:t>CO2</w:t>
            </w:r>
          </w:p>
        </w:tc>
        <w:tc>
          <w:tcPr>
            <w:tcW w:w="950" w:type="dxa"/>
            <w:shd w:val="clear" w:color="auto" w:fill="auto"/>
          </w:tcPr>
          <w:p w:rsidR="008C7BA2" w:rsidRPr="00C219EF" w:rsidRDefault="008C7BA2" w:rsidP="00C219EF">
            <w:pPr>
              <w:jc w:val="center"/>
            </w:pPr>
          </w:p>
          <w:p w:rsidR="004640D6" w:rsidRPr="00C219EF" w:rsidRDefault="004640D6" w:rsidP="00C219EF">
            <w:pPr>
              <w:jc w:val="center"/>
            </w:pPr>
            <w:r w:rsidRPr="00C219EF">
              <w:t>16</w:t>
            </w:r>
          </w:p>
        </w:tc>
      </w:tr>
      <w:tr w:rsidR="003855ED" w:rsidRPr="00C219EF" w:rsidTr="00C84A4A">
        <w:trPr>
          <w:trHeight w:val="90"/>
        </w:trPr>
        <w:tc>
          <w:tcPr>
            <w:tcW w:w="810" w:type="dxa"/>
            <w:shd w:val="clear" w:color="auto" w:fill="auto"/>
          </w:tcPr>
          <w:p w:rsidR="003855ED" w:rsidRPr="00C219EF" w:rsidRDefault="003855ED" w:rsidP="00C219EF">
            <w:pPr>
              <w:jc w:val="center"/>
            </w:pPr>
          </w:p>
        </w:tc>
        <w:tc>
          <w:tcPr>
            <w:tcW w:w="270" w:type="dxa"/>
            <w:shd w:val="clear" w:color="auto" w:fill="auto"/>
          </w:tcPr>
          <w:p w:rsidR="003855ED" w:rsidRPr="00C219EF" w:rsidRDefault="003855ED" w:rsidP="00C219EF">
            <w:pPr>
              <w:jc w:val="center"/>
            </w:pPr>
          </w:p>
        </w:tc>
        <w:tc>
          <w:tcPr>
            <w:tcW w:w="7380" w:type="dxa"/>
            <w:shd w:val="clear" w:color="auto" w:fill="auto"/>
          </w:tcPr>
          <w:p w:rsidR="003855ED" w:rsidRPr="00C219EF" w:rsidRDefault="003855ED" w:rsidP="00C219EF"/>
        </w:tc>
        <w:tc>
          <w:tcPr>
            <w:tcW w:w="1170" w:type="dxa"/>
            <w:shd w:val="clear" w:color="auto" w:fill="auto"/>
          </w:tcPr>
          <w:p w:rsidR="003855ED" w:rsidRPr="00C219EF" w:rsidRDefault="003855ED" w:rsidP="00C219EF">
            <w:pPr>
              <w:jc w:val="center"/>
            </w:pPr>
          </w:p>
        </w:tc>
        <w:tc>
          <w:tcPr>
            <w:tcW w:w="950" w:type="dxa"/>
            <w:shd w:val="clear" w:color="auto" w:fill="auto"/>
          </w:tcPr>
          <w:p w:rsidR="003855ED" w:rsidRPr="00C219EF" w:rsidRDefault="003855ED" w:rsidP="00C219EF">
            <w:pPr>
              <w:jc w:val="center"/>
            </w:pP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t>6.</w:t>
            </w:r>
          </w:p>
        </w:tc>
        <w:tc>
          <w:tcPr>
            <w:tcW w:w="270" w:type="dxa"/>
            <w:shd w:val="clear" w:color="auto" w:fill="auto"/>
          </w:tcPr>
          <w:p w:rsidR="008C7BA2" w:rsidRPr="00C219EF" w:rsidRDefault="008C7BA2" w:rsidP="00C219EF">
            <w:pPr>
              <w:jc w:val="center"/>
            </w:pPr>
          </w:p>
        </w:tc>
        <w:tc>
          <w:tcPr>
            <w:tcW w:w="7380" w:type="dxa"/>
            <w:shd w:val="clear" w:color="auto" w:fill="auto"/>
          </w:tcPr>
          <w:p w:rsidR="008C7BA2" w:rsidRPr="00C219EF" w:rsidRDefault="001D72D6" w:rsidP="0001211B">
            <w:pPr>
              <w:jc w:val="both"/>
            </w:pPr>
            <w:r w:rsidRPr="00C219EF">
              <w:t xml:space="preserve">A three story steel building is located in seismic zone III on hard soil. The framing system of the building is special moment-resisting frame without brick masonry infill panels. Find the base shear and its distribution along the height of the building. Column sections: ISHB 450 @872N/m, Beam sections: ISMB 400 @616 N/m Slab: 100mm thick RCC slab on all floors. Size of building 25x25m, Height of each floor - 3m, Live load - </w:t>
            </w:r>
            <w:r w:rsidR="0001211B">
              <w:t>3</w:t>
            </w:r>
            <w:r w:rsidRPr="00C219EF">
              <w:t>kN/m</w:t>
            </w:r>
            <w:r w:rsidRPr="00C219EF">
              <w:rPr>
                <w:vertAlign w:val="superscript"/>
              </w:rPr>
              <w:t>2</w:t>
            </w:r>
            <w:r w:rsidRPr="00C219EF">
              <w:t>. Assume the relevant data.</w:t>
            </w:r>
          </w:p>
        </w:tc>
        <w:tc>
          <w:tcPr>
            <w:tcW w:w="1170" w:type="dxa"/>
            <w:shd w:val="clear" w:color="auto" w:fill="auto"/>
          </w:tcPr>
          <w:p w:rsidR="005E28F6" w:rsidRDefault="005E28F6" w:rsidP="00C219EF">
            <w:pPr>
              <w:jc w:val="center"/>
            </w:pPr>
          </w:p>
          <w:p w:rsidR="008C7BA2" w:rsidRPr="00C219EF" w:rsidRDefault="00D20075" w:rsidP="00C219EF">
            <w:pPr>
              <w:jc w:val="center"/>
            </w:pPr>
            <w:r w:rsidRPr="00C219EF">
              <w:t>CO3</w:t>
            </w:r>
          </w:p>
        </w:tc>
        <w:tc>
          <w:tcPr>
            <w:tcW w:w="950" w:type="dxa"/>
            <w:shd w:val="clear" w:color="auto" w:fill="auto"/>
          </w:tcPr>
          <w:p w:rsidR="008C7BA2" w:rsidRPr="00C219EF" w:rsidRDefault="008C7BA2" w:rsidP="00C219EF">
            <w:pPr>
              <w:jc w:val="center"/>
            </w:pPr>
          </w:p>
          <w:p w:rsidR="004640D6" w:rsidRPr="00C219EF" w:rsidRDefault="004640D6" w:rsidP="00C219EF">
            <w:pPr>
              <w:jc w:val="center"/>
            </w:pPr>
            <w:r w:rsidRPr="00C219EF">
              <w:t>16</w:t>
            </w:r>
          </w:p>
        </w:tc>
      </w:tr>
      <w:tr w:rsidR="00C84A4A" w:rsidRPr="00C219EF" w:rsidTr="00C84A4A">
        <w:trPr>
          <w:trHeight w:val="90"/>
        </w:trPr>
        <w:tc>
          <w:tcPr>
            <w:tcW w:w="810" w:type="dxa"/>
            <w:shd w:val="clear" w:color="auto" w:fill="auto"/>
          </w:tcPr>
          <w:p w:rsidR="00C84A4A" w:rsidRPr="00C219EF" w:rsidRDefault="00C84A4A" w:rsidP="00C219EF">
            <w:pPr>
              <w:jc w:val="center"/>
            </w:pPr>
          </w:p>
        </w:tc>
        <w:tc>
          <w:tcPr>
            <w:tcW w:w="270" w:type="dxa"/>
            <w:shd w:val="clear" w:color="auto" w:fill="auto"/>
          </w:tcPr>
          <w:p w:rsidR="00C84A4A" w:rsidRPr="00C219EF" w:rsidRDefault="00C84A4A" w:rsidP="00C219EF">
            <w:pPr>
              <w:jc w:val="center"/>
            </w:pPr>
          </w:p>
        </w:tc>
        <w:tc>
          <w:tcPr>
            <w:tcW w:w="7380" w:type="dxa"/>
            <w:shd w:val="clear" w:color="auto" w:fill="auto"/>
          </w:tcPr>
          <w:p w:rsidR="00C84A4A" w:rsidRDefault="00C84A4A" w:rsidP="00C219EF">
            <w:pPr>
              <w:jc w:val="both"/>
            </w:pPr>
          </w:p>
          <w:p w:rsidR="00C84A4A" w:rsidRDefault="00C84A4A" w:rsidP="00C219EF">
            <w:pPr>
              <w:jc w:val="both"/>
            </w:pPr>
          </w:p>
          <w:p w:rsidR="00C84A4A" w:rsidRDefault="00C84A4A" w:rsidP="00C219EF">
            <w:pPr>
              <w:jc w:val="both"/>
            </w:pPr>
          </w:p>
          <w:p w:rsidR="00C84A4A" w:rsidRPr="00C219EF" w:rsidRDefault="00C84A4A" w:rsidP="00C219EF">
            <w:pPr>
              <w:jc w:val="both"/>
            </w:pPr>
          </w:p>
        </w:tc>
        <w:tc>
          <w:tcPr>
            <w:tcW w:w="1170" w:type="dxa"/>
            <w:shd w:val="clear" w:color="auto" w:fill="auto"/>
          </w:tcPr>
          <w:p w:rsidR="00C84A4A" w:rsidRDefault="00C84A4A" w:rsidP="00C219EF">
            <w:pPr>
              <w:jc w:val="center"/>
            </w:pPr>
          </w:p>
        </w:tc>
        <w:tc>
          <w:tcPr>
            <w:tcW w:w="950" w:type="dxa"/>
            <w:shd w:val="clear" w:color="auto" w:fill="auto"/>
          </w:tcPr>
          <w:p w:rsidR="00C84A4A" w:rsidRPr="00C219EF" w:rsidRDefault="00C84A4A" w:rsidP="00C219EF">
            <w:pPr>
              <w:jc w:val="center"/>
            </w:pPr>
          </w:p>
        </w:tc>
      </w:tr>
      <w:tr w:rsidR="008C7BA2" w:rsidRPr="00C219EF" w:rsidTr="00C84A4A">
        <w:trPr>
          <w:trHeight w:val="90"/>
        </w:trPr>
        <w:tc>
          <w:tcPr>
            <w:tcW w:w="810" w:type="dxa"/>
            <w:shd w:val="clear" w:color="auto" w:fill="auto"/>
          </w:tcPr>
          <w:p w:rsidR="008C7BA2" w:rsidRPr="00C219EF" w:rsidRDefault="008C7BA2" w:rsidP="00C219EF">
            <w:pPr>
              <w:jc w:val="center"/>
            </w:pPr>
            <w:r w:rsidRPr="00C219EF">
              <w:lastRenderedPageBreak/>
              <w:t>7.</w:t>
            </w:r>
          </w:p>
        </w:tc>
        <w:tc>
          <w:tcPr>
            <w:tcW w:w="270" w:type="dxa"/>
            <w:shd w:val="clear" w:color="auto" w:fill="auto"/>
          </w:tcPr>
          <w:p w:rsidR="008C7BA2" w:rsidRPr="00C219EF" w:rsidRDefault="008C7BA2" w:rsidP="00C219EF">
            <w:pPr>
              <w:jc w:val="center"/>
            </w:pPr>
          </w:p>
        </w:tc>
        <w:tc>
          <w:tcPr>
            <w:tcW w:w="7380" w:type="dxa"/>
            <w:shd w:val="clear" w:color="auto" w:fill="auto"/>
          </w:tcPr>
          <w:p w:rsidR="002E7192" w:rsidRPr="00C219EF" w:rsidRDefault="002E7192" w:rsidP="00C219EF">
            <w:pPr>
              <w:jc w:val="both"/>
            </w:pPr>
            <w:r w:rsidRPr="00C219EF">
              <w:t>Analyse the Axial compression load carrying capacity of welded plate girder column section in a pre-engineered building. Length of the column is 6m. Assume the column is fixed at both ends.</w:t>
            </w:r>
          </w:p>
          <w:p w:rsidR="002E7192" w:rsidRPr="00C219EF" w:rsidRDefault="002E7192" w:rsidP="00C219EF">
            <w:pPr>
              <w:jc w:val="both"/>
            </w:pPr>
            <w:r w:rsidRPr="00C219EF">
              <w:t>Width of flange – 300mm</w:t>
            </w:r>
          </w:p>
          <w:p w:rsidR="002E7192" w:rsidRPr="00C219EF" w:rsidRDefault="002E7192" w:rsidP="00C219EF">
            <w:pPr>
              <w:jc w:val="both"/>
            </w:pPr>
            <w:r w:rsidRPr="00C219EF">
              <w:t>Thickness of flange – 12mm</w:t>
            </w:r>
          </w:p>
          <w:p w:rsidR="002E7192" w:rsidRPr="00C219EF" w:rsidRDefault="002E7192" w:rsidP="00C219EF">
            <w:pPr>
              <w:jc w:val="both"/>
            </w:pPr>
            <w:r w:rsidRPr="00C219EF">
              <w:t>Depth of web – 450mm</w:t>
            </w:r>
          </w:p>
          <w:p w:rsidR="008C7BA2" w:rsidRPr="00C219EF" w:rsidRDefault="002E7192" w:rsidP="00C219EF">
            <w:pPr>
              <w:jc w:val="both"/>
            </w:pPr>
            <w:r w:rsidRPr="00C219EF">
              <w:t>Thickness of web – 10mm</w:t>
            </w:r>
          </w:p>
        </w:tc>
        <w:tc>
          <w:tcPr>
            <w:tcW w:w="1170" w:type="dxa"/>
            <w:shd w:val="clear" w:color="auto" w:fill="auto"/>
          </w:tcPr>
          <w:p w:rsidR="005E28F6" w:rsidRDefault="005E28F6" w:rsidP="00C219EF">
            <w:pPr>
              <w:jc w:val="center"/>
            </w:pPr>
          </w:p>
          <w:p w:rsidR="008C7BA2" w:rsidRPr="00C219EF" w:rsidRDefault="00D20075" w:rsidP="00C219EF">
            <w:pPr>
              <w:jc w:val="center"/>
            </w:pPr>
            <w:r w:rsidRPr="00C219EF">
              <w:t>CO3</w:t>
            </w:r>
          </w:p>
        </w:tc>
        <w:tc>
          <w:tcPr>
            <w:tcW w:w="950" w:type="dxa"/>
            <w:shd w:val="clear" w:color="auto" w:fill="auto"/>
          </w:tcPr>
          <w:p w:rsidR="008C7BA2" w:rsidRPr="00C219EF" w:rsidRDefault="008C7BA2" w:rsidP="00C219EF">
            <w:pPr>
              <w:jc w:val="center"/>
            </w:pPr>
          </w:p>
          <w:p w:rsidR="004640D6" w:rsidRPr="00C219EF" w:rsidRDefault="004640D6" w:rsidP="00C219EF">
            <w:pPr>
              <w:jc w:val="center"/>
            </w:pPr>
            <w:r w:rsidRPr="00C219EF">
              <w:t>16</w:t>
            </w:r>
          </w:p>
        </w:tc>
      </w:tr>
      <w:tr w:rsidR="003855ED" w:rsidRPr="00C219EF" w:rsidTr="008C7BA2">
        <w:trPr>
          <w:trHeight w:val="42"/>
        </w:trPr>
        <w:tc>
          <w:tcPr>
            <w:tcW w:w="10580" w:type="dxa"/>
            <w:gridSpan w:val="5"/>
            <w:shd w:val="clear" w:color="auto" w:fill="auto"/>
          </w:tcPr>
          <w:p w:rsidR="003855ED" w:rsidRPr="00C219EF" w:rsidRDefault="003855ED" w:rsidP="00C219EF"/>
        </w:tc>
      </w:tr>
      <w:tr w:rsidR="008C7BA2" w:rsidRPr="00C219EF" w:rsidTr="008C7BA2">
        <w:trPr>
          <w:trHeight w:val="42"/>
        </w:trPr>
        <w:tc>
          <w:tcPr>
            <w:tcW w:w="10580" w:type="dxa"/>
            <w:gridSpan w:val="5"/>
            <w:shd w:val="clear" w:color="auto" w:fill="auto"/>
          </w:tcPr>
          <w:p w:rsidR="008C7BA2" w:rsidRPr="00C219EF" w:rsidRDefault="003855ED" w:rsidP="00C219EF">
            <w:pPr>
              <w:jc w:val="center"/>
              <w:rPr>
                <w:b/>
              </w:rPr>
            </w:pPr>
            <w:r w:rsidRPr="00C219EF">
              <w:rPr>
                <w:b/>
              </w:rPr>
              <w:t>COMPULSORY QUESTION (1 x 20 = 20 Marks)</w:t>
            </w:r>
          </w:p>
        </w:tc>
      </w:tr>
      <w:tr w:rsidR="008C7BA2" w:rsidRPr="00C219EF" w:rsidTr="00C84A4A">
        <w:trPr>
          <w:trHeight w:val="42"/>
        </w:trPr>
        <w:tc>
          <w:tcPr>
            <w:tcW w:w="810" w:type="dxa"/>
            <w:shd w:val="clear" w:color="auto" w:fill="auto"/>
          </w:tcPr>
          <w:p w:rsidR="008C7BA2" w:rsidRPr="00C219EF" w:rsidRDefault="003855ED" w:rsidP="00C219EF">
            <w:pPr>
              <w:jc w:val="center"/>
            </w:pPr>
            <w:r w:rsidRPr="00C219EF">
              <w:t>8</w:t>
            </w:r>
            <w:r w:rsidR="008C7BA2" w:rsidRPr="00C219EF">
              <w:t>.</w:t>
            </w:r>
          </w:p>
        </w:tc>
        <w:tc>
          <w:tcPr>
            <w:tcW w:w="270" w:type="dxa"/>
            <w:shd w:val="clear" w:color="auto" w:fill="auto"/>
          </w:tcPr>
          <w:p w:rsidR="008C7BA2" w:rsidRPr="00C219EF" w:rsidRDefault="008C7BA2" w:rsidP="00C219EF">
            <w:pPr>
              <w:jc w:val="center"/>
            </w:pPr>
          </w:p>
        </w:tc>
        <w:tc>
          <w:tcPr>
            <w:tcW w:w="7380" w:type="dxa"/>
            <w:shd w:val="clear" w:color="auto" w:fill="auto"/>
          </w:tcPr>
          <w:p w:rsidR="008C7BA2" w:rsidRPr="00C219EF" w:rsidRDefault="007D0A41" w:rsidP="00C219EF">
            <w:pPr>
              <w:jc w:val="both"/>
            </w:pPr>
            <w:r w:rsidRPr="00C219EF">
              <w:t>Two channels of 180mmx80mm section with bent lips are connected with webs to act as beam. The thickness of the plate is 2.5mm and the depth of the lip is 25mm. The beam has an effective span of 6m. Determine the load carrying capacity of beam. Take fy-235N/mm</w:t>
            </w:r>
            <w:r w:rsidRPr="00C219EF">
              <w:rPr>
                <w:vertAlign w:val="superscript"/>
              </w:rPr>
              <w:t>2</w:t>
            </w:r>
            <w:r w:rsidR="003735A5" w:rsidRPr="00C219EF">
              <w:t>.</w:t>
            </w:r>
          </w:p>
        </w:tc>
        <w:tc>
          <w:tcPr>
            <w:tcW w:w="1170" w:type="dxa"/>
            <w:shd w:val="clear" w:color="auto" w:fill="auto"/>
          </w:tcPr>
          <w:p w:rsidR="005E28F6" w:rsidRDefault="005E28F6" w:rsidP="00C219EF">
            <w:pPr>
              <w:jc w:val="center"/>
            </w:pPr>
          </w:p>
          <w:p w:rsidR="008C7BA2" w:rsidRPr="00C219EF" w:rsidRDefault="00D20075" w:rsidP="00C219EF">
            <w:pPr>
              <w:jc w:val="center"/>
            </w:pPr>
            <w:r w:rsidRPr="00C219EF">
              <w:t>CO2</w:t>
            </w:r>
          </w:p>
        </w:tc>
        <w:tc>
          <w:tcPr>
            <w:tcW w:w="950" w:type="dxa"/>
            <w:shd w:val="clear" w:color="auto" w:fill="auto"/>
          </w:tcPr>
          <w:p w:rsidR="008C7BA2" w:rsidRPr="00C219EF" w:rsidRDefault="008C7BA2" w:rsidP="00C219EF">
            <w:pPr>
              <w:jc w:val="center"/>
            </w:pPr>
          </w:p>
          <w:p w:rsidR="004640D6" w:rsidRPr="00C219EF" w:rsidRDefault="00C84A4A" w:rsidP="00C219EF">
            <w:pPr>
              <w:jc w:val="center"/>
            </w:pPr>
            <w:r>
              <w:t>20</w:t>
            </w:r>
          </w:p>
        </w:tc>
      </w:tr>
    </w:tbl>
    <w:p w:rsidR="008C7BA2" w:rsidRDefault="008C7BA2" w:rsidP="008C7BA2">
      <w:pPr>
        <w:jc w:val="center"/>
      </w:pPr>
    </w:p>
    <w:sectPr w:rsidR="008C7BA2" w:rsidSect="00CC56A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1BC6A23"/>
    <w:multiLevelType w:val="hybridMultilevel"/>
    <w:tmpl w:val="D19C03D0"/>
    <w:lvl w:ilvl="0" w:tplc="732A727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EEA7C9D"/>
    <w:multiLevelType w:val="hybridMultilevel"/>
    <w:tmpl w:val="2A84925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4961BA2"/>
    <w:multiLevelType w:val="hybridMultilevel"/>
    <w:tmpl w:val="1B9A3AD0"/>
    <w:lvl w:ilvl="0" w:tplc="4192FC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A6A3305"/>
    <w:multiLevelType w:val="hybridMultilevel"/>
    <w:tmpl w:val="D424FE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1D21A44"/>
    <w:multiLevelType w:val="hybridMultilevel"/>
    <w:tmpl w:val="B93E04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77D245F"/>
    <w:multiLevelType w:val="hybridMultilevel"/>
    <w:tmpl w:val="23864E4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CE2ACA"/>
    <w:multiLevelType w:val="hybridMultilevel"/>
    <w:tmpl w:val="A3380FB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7545D"/>
    <w:multiLevelType w:val="hybridMultilevel"/>
    <w:tmpl w:val="0D70D884"/>
    <w:lvl w:ilvl="0" w:tplc="C0FC272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2"/>
  </w:num>
  <w:num w:numId="6">
    <w:abstractNumId w:val="3"/>
  </w:num>
  <w:num w:numId="7">
    <w:abstractNumId w:val="11"/>
  </w:num>
  <w:num w:numId="8">
    <w:abstractNumId w:val="1"/>
  </w:num>
  <w:num w:numId="9">
    <w:abstractNumId w:val="9"/>
  </w:num>
  <w:num w:numId="10">
    <w:abstractNumId w:val="7"/>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1211B"/>
    <w:rsid w:val="00017A4B"/>
    <w:rsid w:val="00023B9E"/>
    <w:rsid w:val="00061821"/>
    <w:rsid w:val="00062378"/>
    <w:rsid w:val="000E180A"/>
    <w:rsid w:val="000E4455"/>
    <w:rsid w:val="000F3EFE"/>
    <w:rsid w:val="00124BA1"/>
    <w:rsid w:val="00176866"/>
    <w:rsid w:val="00177DEF"/>
    <w:rsid w:val="001D41FE"/>
    <w:rsid w:val="001D670F"/>
    <w:rsid w:val="001D72D6"/>
    <w:rsid w:val="001E2222"/>
    <w:rsid w:val="001F54D1"/>
    <w:rsid w:val="001F7E9B"/>
    <w:rsid w:val="00204EB0"/>
    <w:rsid w:val="00211ABA"/>
    <w:rsid w:val="00235351"/>
    <w:rsid w:val="00266439"/>
    <w:rsid w:val="0026653D"/>
    <w:rsid w:val="00267700"/>
    <w:rsid w:val="00271DAB"/>
    <w:rsid w:val="002B59B3"/>
    <w:rsid w:val="002D09FF"/>
    <w:rsid w:val="002D7611"/>
    <w:rsid w:val="002D76BB"/>
    <w:rsid w:val="002E336A"/>
    <w:rsid w:val="002E552A"/>
    <w:rsid w:val="002E66D8"/>
    <w:rsid w:val="002E7192"/>
    <w:rsid w:val="00304757"/>
    <w:rsid w:val="00312BFC"/>
    <w:rsid w:val="003206DF"/>
    <w:rsid w:val="00323989"/>
    <w:rsid w:val="00324247"/>
    <w:rsid w:val="00363B4F"/>
    <w:rsid w:val="003735A5"/>
    <w:rsid w:val="00380146"/>
    <w:rsid w:val="00384E13"/>
    <w:rsid w:val="003855ED"/>
    <w:rsid w:val="003855F1"/>
    <w:rsid w:val="00386CDA"/>
    <w:rsid w:val="003B14BC"/>
    <w:rsid w:val="003B1F06"/>
    <w:rsid w:val="003C6BB4"/>
    <w:rsid w:val="003D6DA3"/>
    <w:rsid w:val="003F728C"/>
    <w:rsid w:val="00411CE3"/>
    <w:rsid w:val="00460118"/>
    <w:rsid w:val="0046314C"/>
    <w:rsid w:val="004640D6"/>
    <w:rsid w:val="0046787F"/>
    <w:rsid w:val="00480571"/>
    <w:rsid w:val="00492D60"/>
    <w:rsid w:val="004F787A"/>
    <w:rsid w:val="00501F18"/>
    <w:rsid w:val="0050357B"/>
    <w:rsid w:val="0050571C"/>
    <w:rsid w:val="005133D7"/>
    <w:rsid w:val="005527A4"/>
    <w:rsid w:val="00552CF0"/>
    <w:rsid w:val="005814FF"/>
    <w:rsid w:val="00581B1F"/>
    <w:rsid w:val="005D0F4A"/>
    <w:rsid w:val="005D3355"/>
    <w:rsid w:val="005E28F6"/>
    <w:rsid w:val="005E62F9"/>
    <w:rsid w:val="005F011C"/>
    <w:rsid w:val="00621AA3"/>
    <w:rsid w:val="0062605C"/>
    <w:rsid w:val="0064710A"/>
    <w:rsid w:val="00670A67"/>
    <w:rsid w:val="00681B25"/>
    <w:rsid w:val="006C1D35"/>
    <w:rsid w:val="006C39BE"/>
    <w:rsid w:val="006C7354"/>
    <w:rsid w:val="00714C68"/>
    <w:rsid w:val="00725A0A"/>
    <w:rsid w:val="00730C0E"/>
    <w:rsid w:val="007326F6"/>
    <w:rsid w:val="00743CD6"/>
    <w:rsid w:val="007B0E13"/>
    <w:rsid w:val="007C492A"/>
    <w:rsid w:val="007D0A41"/>
    <w:rsid w:val="007E3EBA"/>
    <w:rsid w:val="00802202"/>
    <w:rsid w:val="00806A39"/>
    <w:rsid w:val="00806B34"/>
    <w:rsid w:val="00814615"/>
    <w:rsid w:val="0081627E"/>
    <w:rsid w:val="00875196"/>
    <w:rsid w:val="0088784C"/>
    <w:rsid w:val="008A097A"/>
    <w:rsid w:val="008A56BE"/>
    <w:rsid w:val="008A6193"/>
    <w:rsid w:val="008A6FC8"/>
    <w:rsid w:val="008B0703"/>
    <w:rsid w:val="008C7BA2"/>
    <w:rsid w:val="00903312"/>
    <w:rsid w:val="00904D12"/>
    <w:rsid w:val="00911266"/>
    <w:rsid w:val="00942884"/>
    <w:rsid w:val="0095679B"/>
    <w:rsid w:val="00963CB5"/>
    <w:rsid w:val="00972B5D"/>
    <w:rsid w:val="009B53DD"/>
    <w:rsid w:val="009C5A1D"/>
    <w:rsid w:val="009D011B"/>
    <w:rsid w:val="009D5611"/>
    <w:rsid w:val="009E09A3"/>
    <w:rsid w:val="009E4638"/>
    <w:rsid w:val="00A47E2A"/>
    <w:rsid w:val="00AA3F2E"/>
    <w:rsid w:val="00AA5E39"/>
    <w:rsid w:val="00AA6B40"/>
    <w:rsid w:val="00AE264C"/>
    <w:rsid w:val="00B009B1"/>
    <w:rsid w:val="00B20598"/>
    <w:rsid w:val="00B253AE"/>
    <w:rsid w:val="00B47EDB"/>
    <w:rsid w:val="00B572D1"/>
    <w:rsid w:val="00B60E7E"/>
    <w:rsid w:val="00B83AB6"/>
    <w:rsid w:val="00B939EF"/>
    <w:rsid w:val="00BA2F7E"/>
    <w:rsid w:val="00BA539E"/>
    <w:rsid w:val="00BB5C6B"/>
    <w:rsid w:val="00BC7D01"/>
    <w:rsid w:val="00BE572D"/>
    <w:rsid w:val="00BF25ED"/>
    <w:rsid w:val="00BF3DE7"/>
    <w:rsid w:val="00C0219C"/>
    <w:rsid w:val="00C219EF"/>
    <w:rsid w:val="00C3743D"/>
    <w:rsid w:val="00C60C6A"/>
    <w:rsid w:val="00C63FB9"/>
    <w:rsid w:val="00C71847"/>
    <w:rsid w:val="00C81140"/>
    <w:rsid w:val="00C833EF"/>
    <w:rsid w:val="00C84A4A"/>
    <w:rsid w:val="00C95F18"/>
    <w:rsid w:val="00CB2395"/>
    <w:rsid w:val="00CB7A50"/>
    <w:rsid w:val="00CC4E56"/>
    <w:rsid w:val="00CC56A0"/>
    <w:rsid w:val="00CD31A5"/>
    <w:rsid w:val="00CE1825"/>
    <w:rsid w:val="00CE5503"/>
    <w:rsid w:val="00D0319F"/>
    <w:rsid w:val="00D20075"/>
    <w:rsid w:val="00D3698C"/>
    <w:rsid w:val="00D62341"/>
    <w:rsid w:val="00D64FF9"/>
    <w:rsid w:val="00D85619"/>
    <w:rsid w:val="00D94D54"/>
    <w:rsid w:val="00DB4E41"/>
    <w:rsid w:val="00DE0497"/>
    <w:rsid w:val="00E40928"/>
    <w:rsid w:val="00E44059"/>
    <w:rsid w:val="00E54572"/>
    <w:rsid w:val="00E5735F"/>
    <w:rsid w:val="00E577A9"/>
    <w:rsid w:val="00E70A47"/>
    <w:rsid w:val="00E824B7"/>
    <w:rsid w:val="00E8607B"/>
    <w:rsid w:val="00E94AA6"/>
    <w:rsid w:val="00EA32FA"/>
    <w:rsid w:val="00EA481A"/>
    <w:rsid w:val="00EB0EE0"/>
    <w:rsid w:val="00EB26EF"/>
    <w:rsid w:val="00F11EDB"/>
    <w:rsid w:val="00F162EA"/>
    <w:rsid w:val="00F208C0"/>
    <w:rsid w:val="00F266A7"/>
    <w:rsid w:val="00F35102"/>
    <w:rsid w:val="00F55D6F"/>
    <w:rsid w:val="00F90A22"/>
    <w:rsid w:val="00F923CC"/>
    <w:rsid w:val="00FF032C"/>
    <w:rsid w:val="00FF34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91F6D-78F9-4918-A65D-35999E913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35</cp:revision>
  <cp:lastPrinted>2016-09-21T16:48:00Z</cp:lastPrinted>
  <dcterms:created xsi:type="dcterms:W3CDTF">2018-10-07T17:40:00Z</dcterms:created>
  <dcterms:modified xsi:type="dcterms:W3CDTF">2018-12-11T03:48:00Z</dcterms:modified>
</cp:coreProperties>
</file>